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21" w:rsidRDefault="00036821">
      <w:pPr>
        <w:pStyle w:val="Heading1"/>
        <w:jc w:val="center"/>
        <w:rPr>
          <w:noProof/>
        </w:rPr>
      </w:pPr>
      <w:r>
        <w:rPr>
          <w:rFonts w:ascii="Century Gothic" w:hAnsi="Century Gothic" w:cs="Calibri"/>
          <w:b/>
          <w:iCs/>
          <w:noProof/>
          <w:color w:val="35AE74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263525</wp:posOffset>
            </wp:positionV>
            <wp:extent cx="926640" cy="926640"/>
            <wp:effectExtent l="0" t="0" r="6810" b="6810"/>
            <wp:wrapNone/>
            <wp:docPr id="9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640" cy="926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1DD4" w:rsidRDefault="00036821">
      <w:pPr>
        <w:pStyle w:val="Heading1"/>
        <w:jc w:val="center"/>
        <w:rPr>
          <w:rFonts w:ascii="Century Gothic" w:hAnsi="Century Gothic" w:cs="Calibri"/>
          <w:b/>
          <w:iCs/>
          <w:color w:val="35AE74"/>
          <w:sz w:val="44"/>
          <w:szCs w:val="44"/>
        </w:rPr>
      </w:pPr>
      <w:r>
        <w:rPr>
          <w:rFonts w:ascii="Century Gothic" w:hAnsi="Century Gothic" w:cs="Calibri"/>
          <w:b/>
          <w:iCs/>
          <w:color w:val="35AE74"/>
          <w:sz w:val="44"/>
          <w:szCs w:val="44"/>
        </w:rPr>
        <w:t>DANKSAGUNG</w:t>
      </w:r>
    </w:p>
    <w:p w:rsidR="004E1DD4" w:rsidRDefault="004E1DD4">
      <w:pPr>
        <w:pStyle w:val="Standard"/>
        <w:spacing w:after="0" w:line="276" w:lineRule="auto"/>
        <w:jc w:val="center"/>
        <w:rPr>
          <w:rFonts w:ascii="Century Gothic" w:hAnsi="Century Gothic"/>
          <w:b/>
          <w:iCs/>
          <w:color w:val="4867B5"/>
          <w:sz w:val="40"/>
          <w:szCs w:val="40"/>
        </w:rPr>
      </w:pPr>
    </w:p>
    <w:p w:rsidR="004E1DD4" w:rsidRDefault="004E1DD4">
      <w:pPr>
        <w:pStyle w:val="Standard"/>
        <w:spacing w:after="0" w:line="276" w:lineRule="auto"/>
        <w:rPr>
          <w:rFonts w:ascii="Century Gothic" w:hAnsi="Century Gothic"/>
          <w:b/>
          <w:iCs/>
          <w:color w:val="4867B5"/>
          <w:sz w:val="40"/>
          <w:szCs w:val="40"/>
        </w:rPr>
      </w:pPr>
    </w:p>
    <w:p w:rsidR="004E1DD4" w:rsidRDefault="00036821">
      <w:pPr>
        <w:pStyle w:val="ZPBTitelFlietext"/>
        <w:rPr>
          <w:sz w:val="32"/>
          <w:szCs w:val="32"/>
        </w:rPr>
      </w:pPr>
      <w:proofErr w:type="spellStart"/>
      <w:r>
        <w:rPr>
          <w:sz w:val="32"/>
          <w:szCs w:val="32"/>
        </w:rPr>
        <w:t>Schülercomité</w:t>
      </w:r>
      <w:proofErr w:type="spellEnd"/>
      <w:r>
        <w:rPr>
          <w:sz w:val="32"/>
          <w:szCs w:val="32"/>
        </w:rPr>
        <w:t>-Wahlen Jahrgang: …................</w:t>
      </w:r>
    </w:p>
    <w:p w:rsidR="004E1DD4" w:rsidRDefault="004E1DD4">
      <w:pPr>
        <w:pStyle w:val="ZPBTitelFlietext"/>
        <w:rPr>
          <w:sz w:val="32"/>
          <w:szCs w:val="32"/>
        </w:rPr>
      </w:pPr>
    </w:p>
    <w:p w:rsidR="004E1DD4" w:rsidRDefault="00036821">
      <w:pPr>
        <w:pStyle w:val="ZPBTitelFlietex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color w:val="000000"/>
          <w:sz w:val="24"/>
          <w:szCs w:val="24"/>
        </w:rPr>
        <w:t>________________________, den ____________</w:t>
      </w:r>
    </w:p>
    <w:p w:rsidR="004E1DD4" w:rsidRDefault="004E1DD4">
      <w:pPr>
        <w:pStyle w:val="Standard"/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:rsidR="004E1DD4" w:rsidRDefault="00036821">
      <w:pPr>
        <w:pStyle w:val="Default"/>
      </w:pPr>
      <w:r>
        <w:rPr>
          <w:b/>
          <w:bCs/>
          <w:sz w:val="28"/>
          <w:szCs w:val="28"/>
        </w:rPr>
        <w:t xml:space="preserve">Deine Kandidatur für ein Mandat im </w:t>
      </w:r>
      <w:proofErr w:type="spellStart"/>
      <w:r>
        <w:rPr>
          <w:b/>
          <w:bCs/>
          <w:sz w:val="28"/>
          <w:szCs w:val="28"/>
        </w:rPr>
        <w:t>Schülercomité</w:t>
      </w:r>
      <w:proofErr w:type="spellEnd"/>
    </w:p>
    <w:p w:rsidR="004E1DD4" w:rsidRDefault="004E1DD4">
      <w:pPr>
        <w:pStyle w:val="ZPBFlietext"/>
      </w:pPr>
    </w:p>
    <w:p w:rsidR="004E1DD4" w:rsidRDefault="004E1DD4">
      <w:pPr>
        <w:pStyle w:val="ZPBFlietext"/>
      </w:pPr>
    </w:p>
    <w:p w:rsidR="004E1DD4" w:rsidRDefault="00036821">
      <w:pPr>
        <w:pStyle w:val="ZPBFlietext"/>
        <w:spacing w:line="360" w:lineRule="auto"/>
        <w:rPr>
          <w:rFonts w:eastAsia="Segoe UI" w:cs="Segoe UI"/>
          <w:color w:val="000000"/>
        </w:rPr>
      </w:pPr>
      <w:r>
        <w:rPr>
          <w:rFonts w:eastAsia="Segoe UI" w:cs="Segoe UI"/>
          <w:color w:val="000000"/>
        </w:rPr>
        <w:t>Liebe*r _________________________,</w:t>
      </w:r>
    </w:p>
    <w:p w:rsidR="004E1DD4" w:rsidRDefault="004E1DD4">
      <w:pPr>
        <w:pStyle w:val="ZPBFlietext"/>
        <w:spacing w:line="360" w:lineRule="auto"/>
        <w:rPr>
          <w:rFonts w:eastAsia="Segoe UI" w:cs="Segoe UI"/>
          <w:color w:val="000000"/>
        </w:rPr>
      </w:pPr>
    </w:p>
    <w:p w:rsidR="004E1DD4" w:rsidRDefault="00036821">
      <w:pPr>
        <w:pStyle w:val="ZPBFlietext"/>
        <w:spacing w:line="360" w:lineRule="auto"/>
        <w:rPr>
          <w:rFonts w:eastAsia="Segoe UI" w:cs="Segoe UI"/>
          <w:color w:val="000000"/>
        </w:rPr>
      </w:pPr>
      <w:r>
        <w:rPr>
          <w:rFonts w:eastAsia="Segoe UI" w:cs="Segoe UI"/>
          <w:color w:val="000000"/>
        </w:rPr>
        <w:t xml:space="preserve">hiermit bedankt sich die Schulleitung und stellvertretend für die gesamte Schulgemeinschaft für deine Teilnahme an den </w:t>
      </w:r>
      <w:proofErr w:type="spellStart"/>
      <w:r>
        <w:rPr>
          <w:rFonts w:eastAsia="Segoe UI" w:cs="Segoe UI"/>
          <w:color w:val="000000"/>
        </w:rPr>
        <w:t>Schülercomitéwahlen</w:t>
      </w:r>
      <w:proofErr w:type="spellEnd"/>
      <w:r>
        <w:rPr>
          <w:rFonts w:eastAsia="Segoe UI" w:cs="Segoe UI"/>
          <w:color w:val="000000"/>
        </w:rPr>
        <w:t xml:space="preserve">. Deine Bereitschaft, dich für deine Schule und deine Mitschüler*innen </w:t>
      </w:r>
      <w:r>
        <w:rPr>
          <w:rFonts w:eastAsia="Segoe UI" w:cs="Segoe UI"/>
          <w:color w:val="000000"/>
        </w:rPr>
        <w:t>einzusetzen, ist sehr wertvoll.</w:t>
      </w:r>
    </w:p>
    <w:p w:rsidR="004E1DD4" w:rsidRDefault="004E1DD4">
      <w:pPr>
        <w:pStyle w:val="ZPBFlietext"/>
        <w:spacing w:line="360" w:lineRule="auto"/>
        <w:rPr>
          <w:rFonts w:eastAsia="Segoe UI" w:cs="Segoe UI"/>
          <w:color w:val="000000"/>
        </w:rPr>
      </w:pPr>
    </w:p>
    <w:p w:rsidR="004E1DD4" w:rsidRDefault="00036821">
      <w:pPr>
        <w:pStyle w:val="ZPBFlietext"/>
        <w:spacing w:line="360" w:lineRule="auto"/>
        <w:rPr>
          <w:rFonts w:eastAsia="Segoe UI" w:cs="Segoe UI"/>
          <w:color w:val="000000"/>
        </w:rPr>
      </w:pPr>
      <w:r>
        <w:rPr>
          <w:rFonts w:eastAsia="Segoe UI" w:cs="Segoe UI"/>
          <w:color w:val="000000"/>
        </w:rPr>
        <w:t xml:space="preserve">Leider hat es dieses Mal nicht gereicht, um direkt in das </w:t>
      </w:r>
      <w:proofErr w:type="spellStart"/>
      <w:r>
        <w:rPr>
          <w:rFonts w:eastAsia="Segoe UI" w:cs="Segoe UI"/>
          <w:color w:val="000000"/>
        </w:rPr>
        <w:t>Schülercomité</w:t>
      </w:r>
      <w:proofErr w:type="spellEnd"/>
      <w:r>
        <w:rPr>
          <w:rFonts w:eastAsia="Segoe UI" w:cs="Segoe UI"/>
          <w:color w:val="000000"/>
        </w:rPr>
        <w:t xml:space="preserve"> gewählt zu werden. Dennoch kann es sein, dass du im Laufe der nächsten zwei Jahre kontaktiert wirst, wenn ein Platz im </w:t>
      </w:r>
      <w:proofErr w:type="spellStart"/>
      <w:r>
        <w:rPr>
          <w:rFonts w:eastAsia="Segoe UI" w:cs="Segoe UI"/>
          <w:color w:val="000000"/>
        </w:rPr>
        <w:t>Schülercomité</w:t>
      </w:r>
      <w:proofErr w:type="spellEnd"/>
      <w:r>
        <w:rPr>
          <w:rFonts w:eastAsia="Segoe UI" w:cs="Segoe UI"/>
          <w:color w:val="000000"/>
        </w:rPr>
        <w:t xml:space="preserve"> frei wird.</w:t>
      </w:r>
    </w:p>
    <w:p w:rsidR="004E1DD4" w:rsidRDefault="004E1DD4">
      <w:pPr>
        <w:pStyle w:val="ZPBFlietext"/>
        <w:spacing w:line="360" w:lineRule="auto"/>
        <w:rPr>
          <w:rFonts w:eastAsia="Segoe UI" w:cs="Segoe UI"/>
          <w:color w:val="000000"/>
        </w:rPr>
      </w:pPr>
    </w:p>
    <w:p w:rsidR="004E1DD4" w:rsidRDefault="00036821">
      <w:pPr>
        <w:pStyle w:val="ZPBFlietext"/>
        <w:spacing w:line="360" w:lineRule="auto"/>
        <w:rPr>
          <w:rFonts w:eastAsia="Segoe UI" w:cs="Segoe UI"/>
          <w:color w:val="000000"/>
        </w:rPr>
      </w:pPr>
      <w:r>
        <w:rPr>
          <w:rFonts w:eastAsia="Segoe UI" w:cs="Segoe UI"/>
          <w:color w:val="000000"/>
        </w:rPr>
        <w:t xml:space="preserve">Du </w:t>
      </w:r>
      <w:r>
        <w:rPr>
          <w:rFonts w:eastAsia="Segoe UI" w:cs="Segoe UI"/>
          <w:color w:val="000000"/>
        </w:rPr>
        <w:t>hast auch das Recht darauf, zu erfahren, auf welcher Position du dich auf der Warteliste befindest. Informieren kannst du dich an folgender Stelle: …….</w:t>
      </w:r>
    </w:p>
    <w:p w:rsidR="004E1DD4" w:rsidRDefault="004E1DD4">
      <w:pPr>
        <w:pStyle w:val="ZPBFlietext"/>
        <w:spacing w:line="360" w:lineRule="auto"/>
        <w:rPr>
          <w:rFonts w:eastAsia="Segoe UI" w:cs="Segoe UI"/>
          <w:color w:val="000000"/>
        </w:rPr>
      </w:pPr>
    </w:p>
    <w:p w:rsidR="004E1DD4" w:rsidRDefault="00036821">
      <w:pPr>
        <w:pStyle w:val="ZPBFlietext"/>
        <w:spacing w:line="360" w:lineRule="auto"/>
      </w:pPr>
      <w:r>
        <w:t>Mit freundlichen Grüßen</w:t>
      </w:r>
    </w:p>
    <w:p w:rsidR="004E1DD4" w:rsidRDefault="004E1DD4">
      <w:pPr>
        <w:pStyle w:val="ZPBFlietext"/>
        <w:spacing w:line="360" w:lineRule="auto"/>
      </w:pPr>
    </w:p>
    <w:p w:rsidR="004E1DD4" w:rsidRDefault="00036821">
      <w:pPr>
        <w:pStyle w:val="ZPBFlietext"/>
        <w:spacing w:line="360" w:lineRule="auto"/>
      </w:pPr>
      <w:r>
        <w:t>________________________________</w:t>
      </w:r>
    </w:p>
    <w:p w:rsidR="004E1DD4" w:rsidRDefault="00036821">
      <w:pPr>
        <w:pStyle w:val="ZPBFlietext"/>
        <w:spacing w:line="360" w:lineRule="auto"/>
        <w:rPr>
          <w:rFonts w:eastAsia="Segoe UI" w:cs="Segoe UI"/>
          <w:color w:val="000000"/>
        </w:rPr>
      </w:pPr>
      <w:r>
        <w:rPr>
          <w:rFonts w:eastAsia="Segoe UI" w:cs="Segoe UI"/>
          <w:color w:val="000000"/>
        </w:rPr>
        <w:t>(Schulleitung</w:t>
      </w:r>
      <w:r>
        <w:rPr>
          <w:rFonts w:eastAsia="Segoe UI" w:cs="Segoe UI"/>
          <w:color w:val="000000"/>
        </w:rPr>
        <w:t>)</w:t>
      </w:r>
    </w:p>
    <w:p w:rsidR="004E1DD4" w:rsidRDefault="004E1DD4">
      <w:pPr>
        <w:pStyle w:val="ZPBFlietext"/>
        <w:spacing w:line="360" w:lineRule="auto"/>
        <w:rPr>
          <w:rFonts w:eastAsia="Segoe UI" w:cs="Segoe UI"/>
          <w:color w:val="000000"/>
        </w:rPr>
      </w:pPr>
    </w:p>
    <w:p w:rsidR="004E1DD4" w:rsidRDefault="004E1DD4">
      <w:pPr>
        <w:pStyle w:val="Standard"/>
        <w:spacing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4E1D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021" w:bottom="710" w:left="1021" w:header="737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6821">
      <w:pPr>
        <w:spacing w:after="0" w:line="240" w:lineRule="auto"/>
      </w:pPr>
      <w:r>
        <w:separator/>
      </w:r>
    </w:p>
  </w:endnote>
  <w:endnote w:type="continuationSeparator" w:id="0">
    <w:p w:rsidR="00000000" w:rsidRDefault="0003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</w:font>
  <w:font w:name="Brandon Grotesque Regular">
    <w:charset w:val="00"/>
    <w:family w:val="auto"/>
    <w:pitch w:val="variable"/>
  </w:font>
  <w:font w:name="Brandon Grotesque Bold">
    <w:charset w:val="00"/>
    <w:family w:val="auto"/>
    <w:pitch w:val="variable"/>
  </w:font>
  <w:font w:name="Brandon Grotesque Medium">
    <w:charset w:val="00"/>
    <w:family w:val="auto"/>
    <w:pitch w:val="variable"/>
  </w:font>
  <w:font w:name="Brandon Grotesque Ligh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28" w:rsidRDefault="0003682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  <w:p w:rsidR="00394228" w:rsidRPr="00036821" w:rsidRDefault="00036821">
    <w:pPr>
      <w:pStyle w:val="Standard"/>
      <w:spacing w:after="0" w:line="288" w:lineRule="auto"/>
      <w:ind w:right="360"/>
      <w:rPr>
        <w:lang w:val="fr-FR"/>
      </w:rPr>
    </w:pPr>
    <w:r>
      <w:rPr>
        <w:noProof/>
      </w:rPr>
      <w:drawing>
        <wp:inline distT="0" distB="0" distL="0" distR="0">
          <wp:extent cx="6152400" cy="63000"/>
          <wp:effectExtent l="0" t="0" r="750" b="0"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2400" cy="63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© </w:t>
    </w:r>
    <w:proofErr w:type="spell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 </w:t>
    </w:r>
    <w:proofErr w:type="gram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|  Zentrum</w:t>
    </w:r>
    <w:proofErr w:type="gram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28" w:rsidRPr="00036821" w:rsidRDefault="00036821">
    <w:pPr>
      <w:pStyle w:val="Footer"/>
      <w:rPr>
        <w:lang w:val="fr-FR"/>
      </w:rPr>
    </w:pPr>
  </w:p>
  <w:p w:rsidR="00394228" w:rsidRPr="00036821" w:rsidRDefault="00036821">
    <w:pPr>
      <w:pStyle w:val="Standard"/>
      <w:spacing w:after="0" w:line="288" w:lineRule="auto"/>
      <w:ind w:right="360"/>
      <w:rPr>
        <w:lang w:val="fr-FR"/>
      </w:rPr>
    </w:pPr>
    <w:r>
      <w:rPr>
        <w:noProof/>
      </w:rPr>
      <w:drawing>
        <wp:inline distT="0" distB="0" distL="0" distR="0">
          <wp:extent cx="6152400" cy="63000"/>
          <wp:effectExtent l="0" t="0" r="750" b="0"/>
          <wp:docPr id="4" name="Grafik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2400" cy="63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 </w:t>
    </w:r>
    <w:proofErr w:type="gram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|  Zentrum</w:t>
    </w:r>
    <w:proofErr w:type="gram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 w:rsidRPr="00036821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68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3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28" w:rsidRDefault="00036821">
    <w:pPr>
      <w:pStyle w:val="Standard"/>
      <w:spacing w:after="0" w:line="288" w:lineRule="auto"/>
      <w:jc w:val="right"/>
    </w:pPr>
    <w:proofErr w:type="spellStart"/>
    <w:r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Demokratiebildung in der digitalisierten Gesellschaft| </w:t>
    </w:r>
    <w:r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| </w:t>
    </w:r>
    <w:r>
      <w:rPr>
        <w:rFonts w:ascii="Century Gothic" w:hAnsi="Century Gothic"/>
        <w:b/>
        <w:bCs/>
        <w:color w:val="35AE74"/>
        <w:sz w:val="16"/>
        <w:szCs w:val="16"/>
        <w:lang w:val="de-CH"/>
      </w:rPr>
      <w:t>Schlägt dein Herz digital?</w:t>
    </w:r>
  </w:p>
  <w:p w:rsidR="00394228" w:rsidRDefault="00036821">
    <w:pPr>
      <w:pStyle w:val="Standard"/>
      <w:spacing w:after="0" w:line="288" w:lineRule="auto"/>
      <w:jc w:val="right"/>
    </w:pPr>
    <w:r>
      <w:rPr>
        <w:noProof/>
      </w:rPr>
      <w:drawing>
        <wp:inline distT="0" distB="0" distL="0" distR="0">
          <wp:extent cx="6303600" cy="64080"/>
          <wp:effectExtent l="0" t="0" r="1950" b="0"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600" cy="6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94228" w:rsidRDefault="00036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28" w:rsidRDefault="00036821">
    <w:pPr>
      <w:pStyle w:val="Standard"/>
      <w:spacing w:after="0" w:line="288" w:lineRule="auto"/>
      <w:jc w:val="right"/>
    </w:pPr>
    <w:proofErr w:type="spellStart"/>
    <w:r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</w:t>
    </w:r>
    <w:proofErr w:type="gramStart"/>
    <w:r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Schülervertretung  </w:t>
    </w:r>
    <w:r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proofErr w:type="gramEnd"/>
    <w:r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| </w:t>
    </w:r>
    <w:proofErr w:type="spellStart"/>
    <w:r>
      <w:rPr>
        <w:rFonts w:ascii="Century Gothic" w:hAnsi="Century Gothic" w:cs="Brandon Grotesque Medium"/>
        <w:b/>
        <w:bCs/>
        <w:color w:val="35AE74"/>
        <w:sz w:val="16"/>
        <w:szCs w:val="16"/>
        <w:lang w:val="de-CH"/>
      </w:rPr>
      <w:t>Schülercomité</w:t>
    </w:r>
    <w:proofErr w:type="spellEnd"/>
    <w:r>
      <w:rPr>
        <w:rFonts w:ascii="Century Gothic" w:hAnsi="Century Gothic" w:cs="Brandon Grotesque Medium"/>
        <w:b/>
        <w:bCs/>
        <w:color w:val="35AE74"/>
        <w:sz w:val="16"/>
        <w:szCs w:val="16"/>
        <w:lang w:val="de-CH"/>
      </w:rPr>
      <w:t>-Wahlen leicht gemacht</w:t>
    </w:r>
  </w:p>
  <w:p w:rsidR="00394228" w:rsidRDefault="00036821">
    <w:pPr>
      <w:pStyle w:val="Standard"/>
      <w:spacing w:after="0" w:line="288" w:lineRule="auto"/>
      <w:jc w:val="right"/>
    </w:pPr>
    <w:r>
      <w:rPr>
        <w:noProof/>
      </w:rPr>
      <w:drawing>
        <wp:inline distT="0" distB="0" distL="0" distR="0">
          <wp:extent cx="6303600" cy="64080"/>
          <wp:effectExtent l="0" t="0" r="1950" b="0"/>
          <wp:docPr id="3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600" cy="6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98C"/>
    <w:multiLevelType w:val="multilevel"/>
    <w:tmpl w:val="0E3C6E6C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B880F52"/>
    <w:multiLevelType w:val="multilevel"/>
    <w:tmpl w:val="DEB0CB6C"/>
    <w:styleLink w:val="WWNum23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E1D2C20"/>
    <w:multiLevelType w:val="multilevel"/>
    <w:tmpl w:val="F4F02ACC"/>
    <w:styleLink w:val="WWNum4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EE46C7A"/>
    <w:multiLevelType w:val="multilevel"/>
    <w:tmpl w:val="AE56C9F4"/>
    <w:styleLink w:val="WWNum12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44"/>
      </w:rPr>
    </w:lvl>
    <w:lvl w:ilvl="1">
      <w:numFmt w:val="bullet"/>
      <w:lvlText w:val="□"/>
      <w:lvlJc w:val="left"/>
      <w:pPr>
        <w:ind w:left="928" w:hanging="360"/>
      </w:pPr>
      <w:rPr>
        <w:rFonts w:cs="Times New Roman"/>
        <w:color w:val="5B9BD5"/>
        <w:sz w:val="32"/>
        <w:szCs w:val="44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0F17257E"/>
    <w:multiLevelType w:val="multilevel"/>
    <w:tmpl w:val="0ECC29FA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AA84ED0"/>
    <w:multiLevelType w:val="multilevel"/>
    <w:tmpl w:val="7B807E38"/>
    <w:styleLink w:val="WWNum5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1E5D7C8F"/>
    <w:multiLevelType w:val="multilevel"/>
    <w:tmpl w:val="BB0A0F3A"/>
    <w:styleLink w:val="WWNum37"/>
    <w:lvl w:ilvl="0">
      <w:numFmt w:val="bullet"/>
      <w:lvlText w:val=""/>
      <w:lvlJc w:val="left"/>
      <w:pPr>
        <w:ind w:left="720" w:hanging="360"/>
      </w:pPr>
      <w:rPr>
        <w:color w:val="4867B5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2F832D4"/>
    <w:multiLevelType w:val="multilevel"/>
    <w:tmpl w:val="4A64728C"/>
    <w:styleLink w:val="WWNum7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8" w15:restartNumberingAfterBreak="0">
    <w:nsid w:val="23B933E6"/>
    <w:multiLevelType w:val="multilevel"/>
    <w:tmpl w:val="7FE2A148"/>
    <w:styleLink w:val="WWNum13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29DF1432"/>
    <w:multiLevelType w:val="multilevel"/>
    <w:tmpl w:val="F51E4A9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E9B2BF3"/>
    <w:multiLevelType w:val="multilevel"/>
    <w:tmpl w:val="7784824C"/>
    <w:styleLink w:val="WWNum3"/>
    <w:lvl w:ilvl="0">
      <w:numFmt w:val="bullet"/>
      <w:lvlText w:val="o"/>
      <w:lvlJc w:val="left"/>
      <w:pPr>
        <w:ind w:left="1080" w:hanging="360"/>
      </w:pPr>
      <w:rPr>
        <w:rFonts w:cs="Courier New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35C74DDE"/>
    <w:multiLevelType w:val="multilevel"/>
    <w:tmpl w:val="1068C77C"/>
    <w:styleLink w:val="WWNum28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12" w15:restartNumberingAfterBreak="0">
    <w:nsid w:val="382D425A"/>
    <w:multiLevelType w:val="multilevel"/>
    <w:tmpl w:val="92844EAE"/>
    <w:styleLink w:val="WWNum18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FD931EE"/>
    <w:multiLevelType w:val="multilevel"/>
    <w:tmpl w:val="5816B980"/>
    <w:styleLink w:val="WWNum38"/>
    <w:lvl w:ilvl="0">
      <w:numFmt w:val="bullet"/>
      <w:lvlText w:val=""/>
      <w:lvlJc w:val="left"/>
      <w:pPr>
        <w:ind w:left="720" w:hanging="360"/>
      </w:pPr>
      <w:rPr>
        <w:color w:val="35AE7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11E511F"/>
    <w:multiLevelType w:val="multilevel"/>
    <w:tmpl w:val="C784B220"/>
    <w:styleLink w:val="WWNum25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15" w15:restartNumberingAfterBreak="0">
    <w:nsid w:val="43CD4C06"/>
    <w:multiLevelType w:val="multilevel"/>
    <w:tmpl w:val="8EFCCEFA"/>
    <w:styleLink w:val="WWNum16"/>
    <w:lvl w:ilvl="0">
      <w:numFmt w:val="bullet"/>
      <w:lvlText w:val="□"/>
      <w:lvlJc w:val="left"/>
      <w:pPr>
        <w:ind w:left="720" w:hanging="360"/>
      </w:pPr>
      <w:rPr>
        <w:rFonts w:cs="Times New Roman"/>
        <w:color w:val="5B9BD5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4721B81"/>
    <w:multiLevelType w:val="multilevel"/>
    <w:tmpl w:val="BFA251C2"/>
    <w:styleLink w:val="WWNum1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49546EFC"/>
    <w:multiLevelType w:val="multilevel"/>
    <w:tmpl w:val="138072CC"/>
    <w:styleLink w:val="WWNum15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□"/>
      <w:lvlJc w:val="left"/>
      <w:pPr>
        <w:ind w:left="1080" w:hanging="360"/>
      </w:pPr>
      <w:rPr>
        <w:rFonts w:cs="Times New Roman"/>
        <w:color w:val="5B9BD5"/>
        <w:sz w:val="32"/>
        <w:szCs w:val="28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 w15:restartNumberingAfterBreak="0">
    <w:nsid w:val="49580936"/>
    <w:multiLevelType w:val="multilevel"/>
    <w:tmpl w:val="2EA28A8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9B73543"/>
    <w:multiLevelType w:val="multilevel"/>
    <w:tmpl w:val="12524ABE"/>
    <w:styleLink w:val="WWNum35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0" w15:restartNumberingAfterBreak="0">
    <w:nsid w:val="50AD4C6F"/>
    <w:multiLevelType w:val="multilevel"/>
    <w:tmpl w:val="E6EC7A4C"/>
    <w:styleLink w:val="WWNum6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1" w15:restartNumberingAfterBreak="0">
    <w:nsid w:val="5351150A"/>
    <w:multiLevelType w:val="multilevel"/>
    <w:tmpl w:val="A3543F72"/>
    <w:styleLink w:val="WWNum24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2" w15:restartNumberingAfterBreak="0">
    <w:nsid w:val="58D82607"/>
    <w:multiLevelType w:val="multilevel"/>
    <w:tmpl w:val="48D803AE"/>
    <w:styleLink w:val="WWNum14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□"/>
      <w:lvlJc w:val="left"/>
      <w:pPr>
        <w:ind w:left="1080" w:hanging="360"/>
      </w:pPr>
      <w:rPr>
        <w:rFonts w:cs="Times New Roman"/>
        <w:color w:val="5B9BD5"/>
        <w:sz w:val="32"/>
        <w:szCs w:val="28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3" w15:restartNumberingAfterBreak="0">
    <w:nsid w:val="599E3E60"/>
    <w:multiLevelType w:val="multilevel"/>
    <w:tmpl w:val="32E2630C"/>
    <w:styleLink w:val="WWNum36"/>
    <w:lvl w:ilvl="0">
      <w:numFmt w:val="bullet"/>
      <w:lvlText w:val=""/>
      <w:lvlJc w:val="left"/>
      <w:pPr>
        <w:ind w:left="720" w:hanging="360"/>
      </w:pPr>
      <w:rPr>
        <w:color w:val="4867B5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AF94D11"/>
    <w:multiLevelType w:val="multilevel"/>
    <w:tmpl w:val="AF7C9776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5BF93448"/>
    <w:multiLevelType w:val="multilevel"/>
    <w:tmpl w:val="BECAF5F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8A424AB"/>
    <w:multiLevelType w:val="multilevel"/>
    <w:tmpl w:val="D3BC7916"/>
    <w:styleLink w:val="WWNum8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7" w15:restartNumberingAfterBreak="0">
    <w:nsid w:val="68C46342"/>
    <w:multiLevelType w:val="multilevel"/>
    <w:tmpl w:val="33666218"/>
    <w:styleLink w:val="WWNum19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6A342CDF"/>
    <w:multiLevelType w:val="multilevel"/>
    <w:tmpl w:val="5816A51C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29" w15:restartNumberingAfterBreak="0">
    <w:nsid w:val="710635D3"/>
    <w:multiLevelType w:val="multilevel"/>
    <w:tmpl w:val="2B4432E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12E4FB9"/>
    <w:multiLevelType w:val="multilevel"/>
    <w:tmpl w:val="69623F12"/>
    <w:styleLink w:val="WWNum9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1" w15:restartNumberingAfterBreak="0">
    <w:nsid w:val="71E47714"/>
    <w:multiLevelType w:val="multilevel"/>
    <w:tmpl w:val="F7BEECEE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733D3230"/>
    <w:multiLevelType w:val="multilevel"/>
    <w:tmpl w:val="1CBCD41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4855C8A"/>
    <w:multiLevelType w:val="multilevel"/>
    <w:tmpl w:val="CFA229F4"/>
    <w:styleLink w:val="WWNum10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75906616"/>
    <w:multiLevelType w:val="multilevel"/>
    <w:tmpl w:val="365276D2"/>
    <w:styleLink w:val="WWNum26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35" w15:restartNumberingAfterBreak="0">
    <w:nsid w:val="77553E44"/>
    <w:multiLevelType w:val="multilevel"/>
    <w:tmpl w:val="086A15D2"/>
    <w:styleLink w:val="WWNum2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6" w15:restartNumberingAfterBreak="0">
    <w:nsid w:val="79F92986"/>
    <w:multiLevelType w:val="multilevel"/>
    <w:tmpl w:val="76EE06BA"/>
    <w:styleLink w:val="WWNum27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37" w15:restartNumberingAfterBreak="0">
    <w:nsid w:val="7BC205A5"/>
    <w:multiLevelType w:val="multilevel"/>
    <w:tmpl w:val="7C9AC4B8"/>
    <w:styleLink w:val="WWNum17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7CE1255D"/>
    <w:multiLevelType w:val="multilevel"/>
    <w:tmpl w:val="3C98E678"/>
    <w:styleLink w:val="WWNum11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44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0"/>
  </w:num>
  <w:num w:numId="2">
    <w:abstractNumId w:val="16"/>
  </w:num>
  <w:num w:numId="3">
    <w:abstractNumId w:val="35"/>
  </w:num>
  <w:num w:numId="4">
    <w:abstractNumId w:val="10"/>
  </w:num>
  <w:num w:numId="5">
    <w:abstractNumId w:val="2"/>
  </w:num>
  <w:num w:numId="6">
    <w:abstractNumId w:val="5"/>
  </w:num>
  <w:num w:numId="7">
    <w:abstractNumId w:val="20"/>
  </w:num>
  <w:num w:numId="8">
    <w:abstractNumId w:val="7"/>
  </w:num>
  <w:num w:numId="9">
    <w:abstractNumId w:val="26"/>
  </w:num>
  <w:num w:numId="10">
    <w:abstractNumId w:val="30"/>
  </w:num>
  <w:num w:numId="11">
    <w:abstractNumId w:val="33"/>
  </w:num>
  <w:num w:numId="12">
    <w:abstractNumId w:val="38"/>
  </w:num>
  <w:num w:numId="13">
    <w:abstractNumId w:val="3"/>
  </w:num>
  <w:num w:numId="14">
    <w:abstractNumId w:val="8"/>
  </w:num>
  <w:num w:numId="15">
    <w:abstractNumId w:val="22"/>
  </w:num>
  <w:num w:numId="16">
    <w:abstractNumId w:val="17"/>
  </w:num>
  <w:num w:numId="17">
    <w:abstractNumId w:val="15"/>
  </w:num>
  <w:num w:numId="18">
    <w:abstractNumId w:val="37"/>
  </w:num>
  <w:num w:numId="19">
    <w:abstractNumId w:val="12"/>
  </w:num>
  <w:num w:numId="20">
    <w:abstractNumId w:val="27"/>
  </w:num>
  <w:num w:numId="21">
    <w:abstractNumId w:val="24"/>
  </w:num>
  <w:num w:numId="22">
    <w:abstractNumId w:val="4"/>
  </w:num>
  <w:num w:numId="23">
    <w:abstractNumId w:val="31"/>
  </w:num>
  <w:num w:numId="24">
    <w:abstractNumId w:val="1"/>
  </w:num>
  <w:num w:numId="25">
    <w:abstractNumId w:val="21"/>
  </w:num>
  <w:num w:numId="26">
    <w:abstractNumId w:val="14"/>
  </w:num>
  <w:num w:numId="27">
    <w:abstractNumId w:val="34"/>
  </w:num>
  <w:num w:numId="28">
    <w:abstractNumId w:val="36"/>
  </w:num>
  <w:num w:numId="29">
    <w:abstractNumId w:val="11"/>
  </w:num>
  <w:num w:numId="30">
    <w:abstractNumId w:val="9"/>
  </w:num>
  <w:num w:numId="31">
    <w:abstractNumId w:val="32"/>
  </w:num>
  <w:num w:numId="32">
    <w:abstractNumId w:val="29"/>
  </w:num>
  <w:num w:numId="33">
    <w:abstractNumId w:val="25"/>
  </w:num>
  <w:num w:numId="34">
    <w:abstractNumId w:val="28"/>
  </w:num>
  <w:num w:numId="35">
    <w:abstractNumId w:val="18"/>
  </w:num>
  <w:num w:numId="36">
    <w:abstractNumId w:val="19"/>
  </w:num>
  <w:num w:numId="37">
    <w:abstractNumId w:val="23"/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DD4"/>
    <w:rsid w:val="00036821"/>
    <w:rsid w:val="004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F292"/>
  <w15:docId w15:val="{21EF7AD9-0BD1-46F1-8CBD-F186C084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/>
    </w:rPr>
  </w:style>
  <w:style w:type="paragraph" w:styleId="Heading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/>
    </w:rPr>
  </w:style>
  <w:style w:type="paragraph" w:styleId="Heading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/>
      <w:sz w:val="21"/>
      <w:szCs w:val="21"/>
    </w:rPr>
  </w:style>
  <w:style w:type="paragraph" w:styleId="Heading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283" w:hanging="283"/>
    </w:pPr>
    <w:rPr>
      <w:rFonts w:cs="Arial"/>
    </w:rPr>
  </w:style>
  <w:style w:type="paragraph" w:styleId="Caption">
    <w:name w:val="caption"/>
    <w:basedOn w:val="Standard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tsHeading">
    <w:name w:val="Contents Heading"/>
    <w:basedOn w:val="Heading1"/>
    <w:pPr>
      <w:suppressLineNumbers/>
    </w:pPr>
    <w:rPr>
      <w:b/>
      <w:bCs/>
      <w:lang w:eastAsia="de-DE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 w:line="360" w:lineRule="auto"/>
    </w:pPr>
  </w:style>
  <w:style w:type="paragraph" w:customStyle="1" w:styleId="ZPBHaupttitel">
    <w:name w:val="ZPB Haupttitel"/>
    <w:basedOn w:val="Heading1"/>
    <w:pPr>
      <w:spacing w:before="40" w:line="240" w:lineRule="auto"/>
      <w:jc w:val="center"/>
    </w:pPr>
    <w:rPr>
      <w:rFonts w:ascii="Century Gothic" w:hAnsi="Century Gothic" w:cs="Calibri"/>
      <w:b/>
      <w:iCs/>
      <w:color w:val="35AE74"/>
      <w:sz w:val="44"/>
      <w:szCs w:val="44"/>
    </w:rPr>
  </w:style>
  <w:style w:type="paragraph" w:customStyle="1" w:styleId="CitaviBibliographySubheading8">
    <w:name w:val="Citavi Bibliography Subheading 8"/>
    <w:basedOn w:val="Heading9"/>
    <w:pPr>
      <w:spacing w:line="276" w:lineRule="auto"/>
      <w:jc w:val="both"/>
    </w:pPr>
    <w:rPr>
      <w:rFonts w:cs="Calibri"/>
      <w:iCs w:val="0"/>
      <w:sz w:val="24"/>
      <w:szCs w:val="24"/>
    </w:rPr>
  </w:style>
  <w:style w:type="paragraph" w:styleId="Bibliography">
    <w:name w:val="Bibliography"/>
    <w:basedOn w:val="Standard"/>
  </w:style>
  <w:style w:type="paragraph" w:styleId="IntenseQuote">
    <w:name w:val="Intense Quote"/>
    <w:basedOn w:val="Standar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paragraph" w:styleId="Quote">
    <w:name w:val="Quote"/>
    <w:basedOn w:val="Standard"/>
    <w:rPr>
      <w:i/>
      <w:iCs/>
      <w:color w:val="000000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HTMLPreformatted">
    <w:name w:val="HTML Preformatted"/>
    <w:basedOn w:val="Standard"/>
    <w:pPr>
      <w:spacing w:after="0" w:line="240" w:lineRule="auto"/>
    </w:pPr>
    <w:rPr>
      <w:rFonts w:ascii="Consolas" w:hAnsi="Consolas"/>
      <w:sz w:val="20"/>
      <w:szCs w:val="20"/>
    </w:rPr>
  </w:style>
  <w:style w:type="paragraph" w:styleId="HTMLAddress">
    <w:name w:val="HTML Address"/>
    <w:basedOn w:val="Standard"/>
    <w:pPr>
      <w:spacing w:after="0" w:line="240" w:lineRule="auto"/>
    </w:pPr>
    <w:rPr>
      <w:i/>
      <w:iCs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Standard"/>
    <w:pPr>
      <w:spacing w:after="0" w:line="240" w:lineRule="auto"/>
    </w:pPr>
    <w:rPr>
      <w:rFonts w:ascii="Consolas" w:hAnsi="Consolas"/>
      <w:sz w:val="21"/>
      <w:szCs w:val="21"/>
    </w:rPr>
  </w:style>
  <w:style w:type="paragraph" w:styleId="DocumentMap">
    <w:name w:val="Document Map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i/>
      <w:iCs/>
      <w:color w:val="5B9BD5"/>
    </w:rPr>
  </w:style>
  <w:style w:type="paragraph" w:styleId="BodyTextIndent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Standard"/>
    <w:pPr>
      <w:spacing w:after="120" w:line="480" w:lineRule="auto"/>
      <w:ind w:left="283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NoteHeading">
    <w:name w:val="Note Heading"/>
    <w:basedOn w:val="Standard"/>
    <w:pPr>
      <w:spacing w:after="0" w:line="24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odyTextFirstIndent2">
    <w:name w:val="Body Text First Indent 2"/>
    <w:basedOn w:val="Textbodyindent"/>
    <w:pPr>
      <w:spacing w:after="160"/>
      <w:ind w:left="360" w:firstLine="360"/>
    </w:pPr>
  </w:style>
  <w:style w:type="paragraph" w:styleId="BodyTextIndent">
    <w:name w:val="Body Text Indent"/>
    <w:basedOn w:val="Textbody"/>
    <w:pPr>
      <w:spacing w:after="160"/>
      <w:ind w:firstLine="360"/>
    </w:pPr>
  </w:style>
  <w:style w:type="paragraph" w:styleId="Date">
    <w:name w:val="Date"/>
    <w:basedOn w:val="Standard"/>
  </w:style>
  <w:style w:type="paragraph" w:styleId="Salutation">
    <w:name w:val="Salutation"/>
    <w:basedOn w:val="Standard"/>
    <w:pPr>
      <w:suppressLineNumbers/>
    </w:pPr>
  </w:style>
  <w:style w:type="paragraph" w:styleId="MessageHeader">
    <w:name w:val="Message Header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="Calibri Light" w:eastAsia="Calibri Light" w:hAnsi="Calibri Light" w:cs="Calibri Light"/>
      <w:sz w:val="24"/>
      <w:szCs w:val="24"/>
    </w:rPr>
  </w:style>
  <w:style w:type="paragraph" w:styleId="ListContinue5">
    <w:name w:val="List Continue 5"/>
    <w:basedOn w:val="Standard"/>
    <w:pPr>
      <w:spacing w:after="120"/>
      <w:ind w:left="1415"/>
    </w:pPr>
  </w:style>
  <w:style w:type="paragraph" w:styleId="ListContinue4">
    <w:name w:val="List Continue 4"/>
    <w:basedOn w:val="Standard"/>
    <w:pPr>
      <w:spacing w:after="120"/>
      <w:ind w:left="1132"/>
    </w:pPr>
  </w:style>
  <w:style w:type="paragraph" w:styleId="ListContinue3">
    <w:name w:val="List Continue 3"/>
    <w:basedOn w:val="Standard"/>
    <w:pPr>
      <w:spacing w:after="120"/>
      <w:ind w:left="849"/>
    </w:pPr>
  </w:style>
  <w:style w:type="paragraph" w:styleId="ListContinue2">
    <w:name w:val="List Continue 2"/>
    <w:basedOn w:val="Standard"/>
    <w:pPr>
      <w:spacing w:after="120"/>
      <w:ind w:left="566"/>
    </w:pPr>
  </w:style>
  <w:style w:type="paragraph" w:styleId="ListContinue">
    <w:name w:val="List Continue"/>
    <w:basedOn w:val="Standard"/>
    <w:pPr>
      <w:spacing w:after="120"/>
      <w:ind w:left="283"/>
    </w:pPr>
  </w:style>
  <w:style w:type="paragraph" w:styleId="Signature">
    <w:name w:val="Signature"/>
    <w:basedOn w:val="Standard"/>
    <w:pPr>
      <w:suppressLineNumbers/>
      <w:spacing w:after="0" w:line="240" w:lineRule="auto"/>
      <w:ind w:left="4252"/>
    </w:pPr>
  </w:style>
  <w:style w:type="paragraph" w:styleId="Closing">
    <w:name w:val="Closing"/>
    <w:basedOn w:val="Standard"/>
    <w:pPr>
      <w:spacing w:after="0" w:line="240" w:lineRule="auto"/>
      <w:ind w:left="4252"/>
    </w:pPr>
  </w:style>
  <w:style w:type="paragraph" w:styleId="ListNumber5">
    <w:name w:val="List Number 5"/>
    <w:basedOn w:val="Standard"/>
  </w:style>
  <w:style w:type="paragraph" w:styleId="ListNumber4">
    <w:name w:val="List Number 4"/>
    <w:basedOn w:val="Standard"/>
  </w:style>
  <w:style w:type="paragraph" w:styleId="ListNumber3">
    <w:name w:val="List Number 3"/>
    <w:basedOn w:val="Standard"/>
  </w:style>
  <w:style w:type="paragraph" w:styleId="ListNumber2">
    <w:name w:val="List Number 2"/>
    <w:basedOn w:val="Standard"/>
  </w:style>
  <w:style w:type="paragraph" w:styleId="ListBullet5">
    <w:name w:val="List Bullet 5"/>
    <w:basedOn w:val="Standard"/>
  </w:style>
  <w:style w:type="paragraph" w:styleId="ListBullet4">
    <w:name w:val="List Bullet 4"/>
    <w:basedOn w:val="Standard"/>
  </w:style>
  <w:style w:type="paragraph" w:styleId="ListBullet3">
    <w:name w:val="List Bullet 3"/>
    <w:basedOn w:val="Standard"/>
  </w:style>
  <w:style w:type="paragraph" w:styleId="ListBullet2">
    <w:name w:val="List Bullet 2"/>
    <w:basedOn w:val="Standard"/>
  </w:style>
  <w:style w:type="paragraph" w:styleId="List5">
    <w:name w:val="List 5"/>
    <w:basedOn w:val="Standard"/>
    <w:pPr>
      <w:spacing w:after="120"/>
      <w:ind w:left="1415" w:hanging="283"/>
    </w:pPr>
  </w:style>
  <w:style w:type="paragraph" w:styleId="List4">
    <w:name w:val="List 4"/>
    <w:basedOn w:val="Standard"/>
    <w:pPr>
      <w:spacing w:after="120"/>
      <w:ind w:left="1132" w:hanging="283"/>
    </w:pPr>
  </w:style>
  <w:style w:type="paragraph" w:styleId="List3">
    <w:name w:val="List 3"/>
    <w:basedOn w:val="Standard"/>
    <w:pPr>
      <w:spacing w:after="120"/>
      <w:ind w:left="849" w:hanging="283"/>
    </w:pPr>
  </w:style>
  <w:style w:type="paragraph" w:styleId="List2">
    <w:name w:val="List 2"/>
    <w:basedOn w:val="Standard"/>
    <w:pPr>
      <w:spacing w:after="120"/>
      <w:ind w:left="566" w:hanging="283"/>
    </w:pPr>
  </w:style>
  <w:style w:type="paragraph" w:styleId="ListNumber">
    <w:name w:val="List Number"/>
    <w:basedOn w:val="Standard"/>
    <w:pPr>
      <w:outlineLvl w:val="0"/>
    </w:pPr>
  </w:style>
  <w:style w:type="paragraph" w:styleId="ListBullet">
    <w:name w:val="List Bullet"/>
    <w:basedOn w:val="Standard"/>
  </w:style>
  <w:style w:type="paragraph" w:styleId="TOAHeading">
    <w:name w:val="toa heading"/>
    <w:basedOn w:val="Standard"/>
    <w:pPr>
      <w:spacing w:before="120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paragraph" w:styleId="TableofAuthorities">
    <w:name w:val="table of authorities"/>
    <w:basedOn w:val="Standard"/>
    <w:pPr>
      <w:spacing w:after="0"/>
      <w:ind w:left="220" w:hanging="220"/>
    </w:pPr>
  </w:style>
  <w:style w:type="paragraph" w:styleId="EndnoteText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EnvelopeReturn">
    <w:name w:val="envelope return"/>
    <w:basedOn w:val="Standard"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EnvelopeAddress">
    <w:name w:val="envelope address"/>
    <w:basedOn w:val="Standard"/>
    <w:pPr>
      <w:spacing w:after="0" w:line="240" w:lineRule="auto"/>
      <w:ind w:left="1"/>
    </w:pPr>
    <w:rPr>
      <w:rFonts w:ascii="Calibri Light" w:eastAsia="Calibri Light" w:hAnsi="Calibri Light" w:cs="Calibri Light"/>
      <w:sz w:val="24"/>
      <w:szCs w:val="24"/>
    </w:rPr>
  </w:style>
  <w:style w:type="paragraph" w:styleId="TableofFigures">
    <w:name w:val="table of figures"/>
    <w:basedOn w:val="Standard"/>
    <w:pPr>
      <w:spacing w:after="0"/>
    </w:pPr>
  </w:style>
  <w:style w:type="paragraph" w:styleId="Index1">
    <w:name w:val="index 1"/>
    <w:basedOn w:val="Standard"/>
    <w:pPr>
      <w:spacing w:after="0" w:line="240" w:lineRule="auto"/>
      <w:ind w:left="220" w:hanging="220"/>
    </w:pPr>
  </w:style>
  <w:style w:type="paragraph" w:styleId="IndexHeading">
    <w:name w:val="index heading"/>
    <w:basedOn w:val="Standard"/>
    <w:rPr>
      <w:rFonts w:ascii="Calibri Light" w:eastAsia="Calibri Light" w:hAnsi="Calibri Light" w:cs="Calibri Light"/>
      <w:b/>
      <w:bCs/>
    </w:rPr>
  </w:style>
  <w:style w:type="paragraph" w:styleId="FootnoteTex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ormalIndent">
    <w:name w:val="Normal Indent"/>
    <w:basedOn w:val="Standard"/>
    <w:pPr>
      <w:ind w:left="708"/>
    </w:p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styleId="Index9">
    <w:name w:val="index 9"/>
    <w:basedOn w:val="Standard"/>
    <w:pPr>
      <w:spacing w:after="0" w:line="240" w:lineRule="auto"/>
      <w:ind w:left="1980" w:hanging="220"/>
    </w:pPr>
  </w:style>
  <w:style w:type="paragraph" w:styleId="Index8">
    <w:name w:val="index 8"/>
    <w:basedOn w:val="Standard"/>
    <w:pPr>
      <w:spacing w:after="0" w:line="240" w:lineRule="auto"/>
      <w:ind w:left="1760" w:hanging="220"/>
    </w:pPr>
  </w:style>
  <w:style w:type="paragraph" w:styleId="Index7">
    <w:name w:val="index 7"/>
    <w:basedOn w:val="Standard"/>
    <w:pPr>
      <w:spacing w:after="0" w:line="240" w:lineRule="auto"/>
      <w:ind w:left="1540" w:hanging="220"/>
    </w:pPr>
  </w:style>
  <w:style w:type="paragraph" w:styleId="Index6">
    <w:name w:val="index 6"/>
    <w:basedOn w:val="Standard"/>
    <w:pPr>
      <w:spacing w:after="0" w:line="240" w:lineRule="auto"/>
      <w:ind w:left="1320" w:hanging="220"/>
    </w:pPr>
  </w:style>
  <w:style w:type="paragraph" w:styleId="Index5">
    <w:name w:val="index 5"/>
    <w:basedOn w:val="Standard"/>
    <w:pPr>
      <w:spacing w:after="0" w:line="240" w:lineRule="auto"/>
      <w:ind w:left="1100" w:hanging="220"/>
    </w:pPr>
  </w:style>
  <w:style w:type="paragraph" w:styleId="Index4">
    <w:name w:val="index 4"/>
    <w:basedOn w:val="Standard"/>
    <w:pPr>
      <w:spacing w:after="0" w:line="240" w:lineRule="auto"/>
      <w:ind w:left="880" w:hanging="220"/>
    </w:pPr>
  </w:style>
  <w:style w:type="paragraph" w:styleId="Index3">
    <w:name w:val="index 3"/>
    <w:basedOn w:val="Standard"/>
    <w:pPr>
      <w:spacing w:after="0" w:line="240" w:lineRule="auto"/>
      <w:ind w:left="660" w:hanging="220"/>
    </w:pPr>
  </w:style>
  <w:style w:type="paragraph" w:styleId="Index2">
    <w:name w:val="index 2"/>
    <w:basedOn w:val="Standard"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Standard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pPr>
      <w:widowControl/>
      <w:spacing w:after="0" w:line="240" w:lineRule="auto"/>
    </w:pPr>
  </w:style>
  <w:style w:type="paragraph" w:customStyle="1" w:styleId="ZPBTitelFlietext">
    <w:name w:val="ZPB Titel Fließtext"/>
    <w:basedOn w:val="Standard"/>
    <w:pPr>
      <w:spacing w:after="0" w:line="276" w:lineRule="auto"/>
    </w:pPr>
    <w:rPr>
      <w:rFonts w:ascii="Century Gothic" w:hAnsi="Century Gothic"/>
      <w:b/>
      <w:iCs/>
      <w:color w:val="35AE74"/>
      <w:sz w:val="40"/>
      <w:szCs w:val="40"/>
    </w:rPr>
  </w:style>
  <w:style w:type="paragraph" w:customStyle="1" w:styleId="ZPBFlietext">
    <w:name w:val="ZPB Fließtext"/>
    <w:basedOn w:val="Standard"/>
    <w:pPr>
      <w:spacing w:after="0" w:line="276" w:lineRule="auto"/>
    </w:pPr>
    <w:rPr>
      <w:rFonts w:ascii="Century Gothic" w:hAnsi="Century Gothic"/>
      <w:iCs/>
      <w:sz w:val="24"/>
      <w:szCs w:val="24"/>
    </w:rPr>
  </w:style>
  <w:style w:type="paragraph" w:customStyle="1" w:styleId="ZPBFlietextbold">
    <w:name w:val="ZPB Fließtext bold"/>
    <w:basedOn w:val="Standard"/>
    <w:pPr>
      <w:spacing w:after="0" w:line="276" w:lineRule="auto"/>
    </w:pPr>
    <w:rPr>
      <w:rFonts w:ascii="Century Gothic" w:hAnsi="Century Gothic"/>
      <w:b/>
      <w:iCs/>
      <w:sz w:val="24"/>
      <w:szCs w:val="24"/>
    </w:rPr>
  </w:style>
  <w:style w:type="paragraph" w:customStyle="1" w:styleId="ZPBbulletpoint">
    <w:name w:val="ZPB bullet point"/>
    <w:basedOn w:val="ListParagraph"/>
    <w:pPr>
      <w:spacing w:after="0" w:line="276" w:lineRule="auto"/>
    </w:pPr>
    <w:rPr>
      <w:rFonts w:ascii="Century Gothic" w:hAnsi="Century Gothic"/>
      <w:iCs/>
      <w:sz w:val="24"/>
      <w:szCs w:val="24"/>
    </w:rPr>
  </w:style>
  <w:style w:type="paragraph" w:customStyle="1" w:styleId="Default">
    <w:name w:val="Default"/>
    <w:basedOn w:val="Standard"/>
    <w:pPr>
      <w:autoSpaceDE w:val="0"/>
    </w:pPr>
    <w:rPr>
      <w:rFonts w:ascii="Segoe UI" w:eastAsia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Internetlink">
    <w:name w:val="Internet link"/>
    <w:basedOn w:val="DefaultParagraphFont"/>
    <w:rPr>
      <w:color w:val="0563C1"/>
      <w:u w:val="single"/>
      <w:lang/>
    </w:rPr>
  </w:style>
  <w:style w:type="character" w:customStyle="1" w:styleId="Heading2Char">
    <w:name w:val="Heading 2 Char"/>
    <w:basedOn w:val="DefaultParagraphFont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rPr>
      <w:rFonts w:ascii="Calibri Light" w:eastAsia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rPr>
      <w:rFonts w:ascii="Calibri Light" w:eastAsia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CitaviBibliographySubheading8Zchn">
    <w:name w:val="Citavi Bibliography Subheading 8 Zchn"/>
    <w:basedOn w:val="DefaultParagraphFont"/>
    <w:rPr>
      <w:rFonts w:ascii="Calibri Light" w:eastAsia="Calibri Light" w:hAnsi="Calibri Light" w:cs="Calibri"/>
      <w:i/>
      <w:color w:val="272727"/>
      <w:sz w:val="24"/>
      <w:szCs w:val="24"/>
    </w:rPr>
  </w:style>
  <w:style w:type="character" w:customStyle="1" w:styleId="Heading9Char">
    <w:name w:val="Heading 9 Char"/>
    <w:basedOn w:val="DefaultParagraphFont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styleId="IntenseReference">
    <w:name w:val="Intense Reference"/>
    <w:basedOn w:val="DefaultParagraphFont"/>
    <w:rPr>
      <w:b/>
      <w:bCs/>
      <w:smallCaps/>
      <w:color w:val="ED7D31"/>
      <w:spacing w:val="5"/>
      <w:u w:val="single"/>
    </w:rPr>
  </w:style>
  <w:style w:type="character" w:styleId="SubtleReference">
    <w:name w:val="Subtle Reference"/>
    <w:basedOn w:val="DefaultParagraphFont"/>
    <w:rPr>
      <w:smallCaps/>
      <w:color w:val="ED7D31"/>
      <w:u w:val="single"/>
    </w:rPr>
  </w:style>
  <w:style w:type="character" w:styleId="IntenseEmphasis">
    <w:name w:val="Intense Emphasis"/>
    <w:basedOn w:val="DefaultParagraphFont"/>
    <w:rPr>
      <w:b/>
      <w:bCs/>
      <w:i/>
      <w:iCs/>
      <w:color w:val="5B9BD5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5B9BD5"/>
    </w:rPr>
  </w:style>
  <w:style w:type="character" w:customStyle="1" w:styleId="QuoteChar">
    <w:name w:val="Quote Char"/>
    <w:basedOn w:val="DefaultParagraphFont"/>
    <w:rPr>
      <w:i/>
      <w:iCs/>
      <w:color w:val="000000"/>
    </w:rPr>
  </w:style>
  <w:style w:type="character" w:styleId="HTMLVariable">
    <w:name w:val="HTML Variable"/>
    <w:basedOn w:val="DefaultParagraphFont"/>
    <w:rPr>
      <w:i/>
      <w:iCs/>
    </w:rPr>
  </w:style>
  <w:style w:type="character" w:styleId="HTMLTypewriter">
    <w:name w:val="HTML Typewriter"/>
    <w:basedOn w:val="DefaultParagraphFont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styleId="HTMLAcronym">
    <w:name w:val="HTML Acronym"/>
    <w:basedOn w:val="DefaultParagraphFont"/>
  </w:style>
  <w:style w:type="character" w:customStyle="1" w:styleId="PlainTextChar">
    <w:name w:val="Plain Text Char"/>
    <w:basedOn w:val="DefaultParagraphFont"/>
    <w:rPr>
      <w:rFonts w:ascii="Consolas" w:hAnsi="Consolas"/>
      <w:sz w:val="21"/>
      <w:szCs w:val="21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BodyTextIndent3Char">
    <w:name w:val="Body Text Indent 3 Char"/>
    <w:basedOn w:val="DefaultParagraphFont"/>
    <w:rPr>
      <w:sz w:val="16"/>
      <w:szCs w:val="16"/>
    </w:rPr>
  </w:style>
  <w:style w:type="character" w:customStyle="1" w:styleId="BodyTextIndent2Char">
    <w:name w:val="Body Text Indent 2 Char"/>
    <w:basedOn w:val="DefaultParagraphFont"/>
  </w:style>
  <w:style w:type="character" w:customStyle="1" w:styleId="BodyText3Char">
    <w:name w:val="Body Text 3 Char"/>
    <w:basedOn w:val="DefaultParagraphFont"/>
    <w:rPr>
      <w:sz w:val="16"/>
      <w:szCs w:val="16"/>
    </w:rPr>
  </w:style>
  <w:style w:type="character" w:customStyle="1" w:styleId="BodyText2Char">
    <w:name w:val="Body Text 2 Char"/>
    <w:basedOn w:val="DefaultParagraphFont"/>
  </w:style>
  <w:style w:type="character" w:customStyle="1" w:styleId="NoteHeadingChar">
    <w:name w:val="Note Heading Char"/>
    <w:basedOn w:val="DefaultParagraphFont"/>
  </w:style>
  <w:style w:type="character" w:customStyle="1" w:styleId="BodyTextIndentChar">
    <w:name w:val="Body Text Indent Char"/>
    <w:basedOn w:val="DefaultParagraphFont"/>
  </w:style>
  <w:style w:type="character" w:customStyle="1" w:styleId="BodyTextFirstIndent2Char">
    <w:name w:val="Body Text First Indent 2 Char"/>
    <w:basedOn w:val="BodyTextIndentChar"/>
  </w:style>
  <w:style w:type="character" w:customStyle="1" w:styleId="BodyTextChar">
    <w:name w:val="Body Text Char"/>
    <w:basedOn w:val="DefaultParagraphFont"/>
  </w:style>
  <w:style w:type="character" w:customStyle="1" w:styleId="BodyTextFirstIndentChar">
    <w:name w:val="Body Text First Indent Char"/>
    <w:basedOn w:val="BodyTextChar"/>
  </w:style>
  <w:style w:type="character" w:customStyle="1" w:styleId="DateChar">
    <w:name w:val="Date Char"/>
    <w:basedOn w:val="DefaultParagraphFont"/>
  </w:style>
  <w:style w:type="character" w:customStyle="1" w:styleId="SalutationChar">
    <w:name w:val="Salutation Char"/>
    <w:basedOn w:val="DefaultParagraphFont"/>
  </w:style>
  <w:style w:type="character" w:customStyle="1" w:styleId="MessageHeaderChar">
    <w:name w:val="Message Header Char"/>
    <w:basedOn w:val="DefaultParagraphFont"/>
    <w:rPr>
      <w:rFonts w:ascii="Calibri Light" w:eastAsia="Calibri Light" w:hAnsi="Calibri Light" w:cs="Calibri Light"/>
      <w:sz w:val="24"/>
      <w:szCs w:val="24"/>
    </w:rPr>
  </w:style>
  <w:style w:type="character" w:customStyle="1" w:styleId="SignatureChar">
    <w:name w:val="Signature Char"/>
    <w:basedOn w:val="DefaultParagraphFont"/>
  </w:style>
  <w:style w:type="character" w:customStyle="1" w:styleId="ClosingChar">
    <w:name w:val="Closing Char"/>
    <w:basedOn w:val="DefaultParagraphFont"/>
  </w:style>
  <w:style w:type="character" w:customStyle="1" w:styleId="MacroTextChar">
    <w:name w:val="Macro Text Char"/>
    <w:basedOn w:val="DefaultParagraphFont"/>
    <w:rPr>
      <w:rFonts w:ascii="Consolas" w:hAnsi="Consolas"/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cs="Times New Roman"/>
      <w:color w:val="5B9BD5"/>
      <w:sz w:val="32"/>
      <w:szCs w:val="44"/>
    </w:rPr>
  </w:style>
  <w:style w:type="character" w:customStyle="1" w:styleId="ListLabel6">
    <w:name w:val="ListLabel 6"/>
    <w:rPr>
      <w:rFonts w:cs="Times New Roman"/>
      <w:color w:val="5B9BD5"/>
      <w:sz w:val="32"/>
      <w:szCs w:val="28"/>
    </w:rPr>
  </w:style>
  <w:style w:type="character" w:customStyle="1" w:styleId="ListLabel7">
    <w:name w:val="ListLabel 7"/>
    <w:rPr>
      <w:rFonts w:cs="Times New Roman"/>
      <w:color w:val="5B9BD5"/>
      <w:sz w:val="32"/>
    </w:rPr>
  </w:style>
  <w:style w:type="character" w:customStyle="1" w:styleId="ListLabel8">
    <w:name w:val="ListLabel 8"/>
    <w:rPr>
      <w:rFonts w:cs="Times New Roman"/>
      <w:color w:val="5B9BD5"/>
      <w:sz w:val="28"/>
    </w:rPr>
  </w:style>
  <w:style w:type="character" w:customStyle="1" w:styleId="ListLabel9">
    <w:name w:val="ListLabel 9"/>
    <w:rPr>
      <w:rFonts w:eastAsia="Courier New" w:cs="Courier New"/>
    </w:rPr>
  </w:style>
  <w:style w:type="character" w:customStyle="1" w:styleId="ListLabel10">
    <w:name w:val="ListLabel 10"/>
    <w:rPr>
      <w:rFonts w:eastAsia="Wingdings" w:cs="Wingdings"/>
    </w:rPr>
  </w:style>
  <w:style w:type="character" w:customStyle="1" w:styleId="ListLabel11">
    <w:name w:val="ListLabel 11"/>
    <w:rPr>
      <w:rFonts w:eastAsia="Symbol" w:cs="Symbol"/>
    </w:rPr>
  </w:style>
  <w:style w:type="character" w:customStyle="1" w:styleId="ListLabel12">
    <w:name w:val="ListLabel 12"/>
    <w:rPr>
      <w:color w:val="4867B5"/>
    </w:rPr>
  </w:style>
  <w:style w:type="character" w:customStyle="1" w:styleId="ListLabel13">
    <w:name w:val="ListLabel 13"/>
    <w:rPr>
      <w:color w:val="35AE74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Num32">
    <w:name w:val="WWNum32"/>
    <w:basedOn w:val="NoList"/>
    <w:pPr>
      <w:numPr>
        <w:numId w:val="33"/>
      </w:numPr>
    </w:pPr>
  </w:style>
  <w:style w:type="numbering" w:customStyle="1" w:styleId="WWNum33">
    <w:name w:val="WWNum33"/>
    <w:basedOn w:val="NoList"/>
    <w:pPr>
      <w:numPr>
        <w:numId w:val="34"/>
      </w:numPr>
    </w:pPr>
  </w:style>
  <w:style w:type="numbering" w:customStyle="1" w:styleId="WWNum34">
    <w:name w:val="WWNum34"/>
    <w:basedOn w:val="NoList"/>
    <w:pPr>
      <w:numPr>
        <w:numId w:val="35"/>
      </w:numPr>
    </w:pPr>
  </w:style>
  <w:style w:type="numbering" w:customStyle="1" w:styleId="WWNum35">
    <w:name w:val="WWNum35"/>
    <w:basedOn w:val="NoList"/>
    <w:pPr>
      <w:numPr>
        <w:numId w:val="36"/>
      </w:numPr>
    </w:pPr>
  </w:style>
  <w:style w:type="numbering" w:customStyle="1" w:styleId="WWNum36">
    <w:name w:val="WWNum36"/>
    <w:basedOn w:val="NoList"/>
    <w:pPr>
      <w:numPr>
        <w:numId w:val="37"/>
      </w:numPr>
    </w:pPr>
  </w:style>
  <w:style w:type="numbering" w:customStyle="1" w:styleId="WWNum37">
    <w:name w:val="WWNum37"/>
    <w:basedOn w:val="NoList"/>
    <w:pPr>
      <w:numPr>
        <w:numId w:val="38"/>
      </w:numPr>
    </w:pPr>
  </w:style>
  <w:style w:type="numbering" w:customStyle="1" w:styleId="WWNum38">
    <w:name w:val="WWNum38"/>
    <w:basedOn w:val="NoList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Michèle SCHILT</cp:lastModifiedBy>
  <cp:revision>2</cp:revision>
  <dcterms:created xsi:type="dcterms:W3CDTF">2020-09-04T07:32:00Z</dcterms:created>
  <dcterms:modified xsi:type="dcterms:W3CDTF">2020-09-04T07:32:00Z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